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F5668" w14:textId="46B30C30" w:rsidR="00DE1C2D" w:rsidRPr="00313586" w:rsidRDefault="00DE1C2D" w:rsidP="00DE1C2D">
      <w:pPr>
        <w:spacing w:line="360" w:lineRule="auto"/>
        <w:jc w:val="center"/>
        <w:rPr>
          <w:rFonts w:ascii="黑体" w:eastAsia="黑体"/>
          <w:b/>
          <w:sz w:val="32"/>
          <w:szCs w:val="32"/>
        </w:rPr>
      </w:pPr>
      <w:r w:rsidRPr="00313586">
        <w:rPr>
          <w:rFonts w:ascii="黑体" w:eastAsia="黑体" w:hint="eastAsia"/>
          <w:b/>
          <w:sz w:val="32"/>
          <w:szCs w:val="32"/>
        </w:rPr>
        <w:t>工程力学</w:t>
      </w:r>
    </w:p>
    <w:p w14:paraId="4E72A1C8" w14:textId="130F22B4" w:rsidR="00DE1C2D" w:rsidRPr="00313586" w:rsidRDefault="00DE1C2D" w:rsidP="00DE1C2D">
      <w:pPr>
        <w:spacing w:line="360" w:lineRule="auto"/>
        <w:jc w:val="center"/>
        <w:rPr>
          <w:rFonts w:ascii="黑体" w:eastAsia="黑体"/>
          <w:sz w:val="24"/>
        </w:rPr>
      </w:pPr>
      <w:r w:rsidRPr="00313586">
        <w:rPr>
          <w:rFonts w:ascii="黑体" w:eastAsia="黑体" w:hint="eastAsia"/>
          <w:b/>
          <w:sz w:val="32"/>
          <w:szCs w:val="32"/>
        </w:rPr>
        <w:t>复试考试</w:t>
      </w:r>
      <w:r w:rsidR="00062E49">
        <w:rPr>
          <w:rFonts w:ascii="黑体" w:eastAsia="黑体" w:hint="eastAsia"/>
          <w:b/>
          <w:sz w:val="32"/>
          <w:szCs w:val="32"/>
        </w:rPr>
        <w:t>大纲</w:t>
      </w:r>
    </w:p>
    <w:p w14:paraId="1EB552DF" w14:textId="77777777" w:rsidR="00DE1C2D" w:rsidRPr="00313586" w:rsidRDefault="00DE1C2D" w:rsidP="00DE1C2D">
      <w:pPr>
        <w:spacing w:line="360" w:lineRule="auto"/>
        <w:rPr>
          <w:rFonts w:ascii="黑体" w:eastAsia="黑体"/>
          <w:sz w:val="24"/>
        </w:rPr>
      </w:pPr>
    </w:p>
    <w:p w14:paraId="2D38E6FE" w14:textId="7D5E033C" w:rsidR="00DE1C2D" w:rsidRPr="00313586" w:rsidRDefault="00DE1C2D" w:rsidP="00DE1C2D">
      <w:pPr>
        <w:spacing w:line="360" w:lineRule="exact"/>
        <w:ind w:firstLine="437"/>
        <w:rPr>
          <w:rFonts w:ascii="宋体" w:hAnsi="宋体"/>
          <w:szCs w:val="21"/>
        </w:rPr>
      </w:pPr>
      <w:r w:rsidRPr="00313586">
        <w:rPr>
          <w:rFonts w:hint="eastAsia"/>
        </w:rPr>
        <w:t>《工程力学》考试内容涵盖“静力学”和“材料力学”的部分内容。静力学部分包括各种力系的等效简化和平衡规律、</w:t>
      </w:r>
      <w:r w:rsidRPr="00313586">
        <w:rPr>
          <w:szCs w:val="21"/>
        </w:rPr>
        <w:t>常见约束</w:t>
      </w:r>
      <w:r w:rsidRPr="00313586">
        <w:rPr>
          <w:rFonts w:hint="eastAsia"/>
          <w:szCs w:val="21"/>
        </w:rPr>
        <w:t>和</w:t>
      </w:r>
      <w:r w:rsidRPr="00313586">
        <w:rPr>
          <w:szCs w:val="21"/>
        </w:rPr>
        <w:t>约束反力分析</w:t>
      </w:r>
      <w:r w:rsidRPr="00313586">
        <w:rPr>
          <w:rFonts w:hint="eastAsia"/>
          <w:szCs w:val="21"/>
        </w:rPr>
        <w:t>及</w:t>
      </w:r>
      <w:r w:rsidRPr="00313586">
        <w:rPr>
          <w:szCs w:val="21"/>
        </w:rPr>
        <w:t>简单</w:t>
      </w:r>
      <w:r w:rsidRPr="00313586">
        <w:rPr>
          <w:rFonts w:hint="eastAsia"/>
          <w:szCs w:val="21"/>
        </w:rPr>
        <w:t>隔离</w:t>
      </w:r>
      <w:r w:rsidRPr="00313586">
        <w:rPr>
          <w:szCs w:val="21"/>
        </w:rPr>
        <w:t>体与受力图</w:t>
      </w:r>
      <w:r w:rsidRPr="00313586">
        <w:rPr>
          <w:rFonts w:hint="eastAsia"/>
          <w:szCs w:val="21"/>
        </w:rPr>
        <w:t>等</w:t>
      </w:r>
      <w:r w:rsidRPr="00313586">
        <w:rPr>
          <w:rFonts w:hint="eastAsia"/>
        </w:rPr>
        <w:t>。材料力学部分包括</w:t>
      </w:r>
      <w:r w:rsidRPr="00313586">
        <w:rPr>
          <w:rFonts w:ascii="宋体" w:hAnsi="宋体" w:hint="eastAsia"/>
          <w:szCs w:val="21"/>
        </w:rPr>
        <w:t>杆件在四种基本变形（拉压、剪切、弯曲、扭转）及其组合下的强度、刚度及压杆稳定性计算。要求考生对工程力学中的基本概念、假设和结论有正确的理解，基本了解工程力学应用的工程背景，具有将一般构件简化为力学简图的分析能力。熟练掌握处理杆类构件或零件强度、刚度及稳定性等力学问题的基本方法，并具有比较熟练的计算能力与一定的设计能力。</w:t>
      </w:r>
      <w:r w:rsidR="00787E6F">
        <w:rPr>
          <w:rFonts w:hint="eastAsia"/>
        </w:rPr>
        <w:t>具体内容如下：</w:t>
      </w:r>
    </w:p>
    <w:p w14:paraId="28251CA4" w14:textId="77777777" w:rsidR="00787E6F" w:rsidRDefault="00787E6F" w:rsidP="00787E6F">
      <w:pPr>
        <w:spacing w:line="360" w:lineRule="auto"/>
      </w:pPr>
      <w:r>
        <w:rPr>
          <w:rFonts w:hint="eastAsia"/>
        </w:rPr>
        <w:t>第一部分：理论力学（静力学）</w:t>
      </w:r>
    </w:p>
    <w:p w14:paraId="32C89140" w14:textId="77777777" w:rsidR="00787E6F" w:rsidRDefault="00787E6F" w:rsidP="00787E6F">
      <w:pPr>
        <w:spacing w:line="360" w:lineRule="auto"/>
      </w:pPr>
      <w:r>
        <w:rPr>
          <w:rFonts w:hint="eastAsia"/>
        </w:rPr>
        <w:t>第一章：静力学基本概念与物体受力分析</w:t>
      </w:r>
    </w:p>
    <w:p w14:paraId="1BA6AC97" w14:textId="2FF7CC15" w:rsidR="00787E6F" w:rsidRDefault="00787E6F" w:rsidP="00787E6F">
      <w:pPr>
        <w:spacing w:line="360" w:lineRule="auto"/>
      </w:pPr>
      <w:r>
        <w:rPr>
          <w:rFonts w:hint="eastAsia"/>
        </w:rPr>
        <w:t>静力学的基本概念：刚体，平衡，力，力系；约束与约束反力的概念；常见的约束反力；物体的受力分析，作受力图。</w:t>
      </w:r>
    </w:p>
    <w:p w14:paraId="6437E8D5" w14:textId="77777777" w:rsidR="00787E6F" w:rsidRDefault="00787E6F" w:rsidP="00787E6F">
      <w:pPr>
        <w:spacing w:line="360" w:lineRule="auto"/>
      </w:pPr>
      <w:r>
        <w:rPr>
          <w:rFonts w:hint="eastAsia"/>
        </w:rPr>
        <w:t>第二章：汇交力系</w:t>
      </w:r>
    </w:p>
    <w:p w14:paraId="4E902790" w14:textId="0314C6F1" w:rsidR="00787E6F" w:rsidRDefault="00787E6F" w:rsidP="00787E6F">
      <w:pPr>
        <w:spacing w:line="360" w:lineRule="auto"/>
      </w:pPr>
      <w:r>
        <w:rPr>
          <w:rFonts w:hint="eastAsia"/>
        </w:rPr>
        <w:t>力的可传性；汇交力系合成的几何法与解析法；三力平衡汇交定理；汇交力系平衡的几何条件与解析条件；求解汇交力系平衡问题的一般步骤。</w:t>
      </w:r>
    </w:p>
    <w:p w14:paraId="0B4AB0C2" w14:textId="77777777" w:rsidR="00787E6F" w:rsidRDefault="00787E6F" w:rsidP="00787E6F">
      <w:pPr>
        <w:spacing w:line="360" w:lineRule="auto"/>
      </w:pPr>
      <w:r>
        <w:rPr>
          <w:rFonts w:hint="eastAsia"/>
        </w:rPr>
        <w:t>第三章：力偶系</w:t>
      </w:r>
    </w:p>
    <w:p w14:paraId="7454613B" w14:textId="351F4EDC" w:rsidR="00787E6F" w:rsidRDefault="00787E6F" w:rsidP="00787E6F">
      <w:pPr>
        <w:spacing w:line="360" w:lineRule="auto"/>
      </w:pPr>
      <w:r>
        <w:rPr>
          <w:rFonts w:hint="eastAsia"/>
        </w:rPr>
        <w:t>力偶；平面中力对点之矩；力对点之矩矢的概念、矢量积表示式、解析表示式与基本性质；合力矩定理；力对轴之矩的概念，力对坐标轴之矩，力对点之矩与力对坐标轴之矩的关系；力偶矩矢；力偶的等效条件和性质；力偶系的合成；力偶系的平衡条件。</w:t>
      </w:r>
    </w:p>
    <w:p w14:paraId="642309D8" w14:textId="77777777" w:rsidR="00787E6F" w:rsidRDefault="00787E6F" w:rsidP="00787E6F">
      <w:pPr>
        <w:spacing w:line="360" w:lineRule="auto"/>
      </w:pPr>
      <w:r>
        <w:rPr>
          <w:rFonts w:hint="eastAsia"/>
        </w:rPr>
        <w:t>第四章：平面任意力系</w:t>
      </w:r>
    </w:p>
    <w:p w14:paraId="6CAE4779" w14:textId="559DE9C3" w:rsidR="00787E6F" w:rsidRDefault="00787E6F" w:rsidP="00787E6F">
      <w:pPr>
        <w:spacing w:line="360" w:lineRule="auto"/>
      </w:pPr>
      <w:r>
        <w:rPr>
          <w:rFonts w:hint="eastAsia"/>
        </w:rPr>
        <w:t>力的平移定理；平面任意力系向一点简化；平面任意力系简化结果分析；平面任意力系平衡的基本形式、二力矩形式与三力矩形式；平面任意力系平衡的基本条件与平衡方程式，应用举例；刚化原理，刚体系的平衡，求解刚体系平衡问题的基本步骤。</w:t>
      </w:r>
    </w:p>
    <w:p w14:paraId="74F8E7D6" w14:textId="77777777" w:rsidR="00787E6F" w:rsidRDefault="00787E6F" w:rsidP="00787E6F">
      <w:pPr>
        <w:spacing w:line="360" w:lineRule="auto"/>
      </w:pPr>
      <w:r>
        <w:rPr>
          <w:rFonts w:hint="eastAsia"/>
        </w:rPr>
        <w:t>第五章：空间任意力系</w:t>
      </w:r>
    </w:p>
    <w:p w14:paraId="12F586E1" w14:textId="2D555549" w:rsidR="00787E6F" w:rsidRDefault="00787E6F" w:rsidP="00787E6F">
      <w:pPr>
        <w:spacing w:line="360" w:lineRule="auto"/>
      </w:pPr>
      <w:r>
        <w:rPr>
          <w:rFonts w:hint="eastAsia"/>
        </w:rPr>
        <w:t>空间任意力系的简化；空间任意力系的平衡方程</w:t>
      </w:r>
      <w:r w:rsidR="00163B0B">
        <w:rPr>
          <w:rFonts w:hint="eastAsia"/>
        </w:rPr>
        <w:t>与应用</w:t>
      </w:r>
      <w:r>
        <w:rPr>
          <w:rFonts w:hint="eastAsia"/>
        </w:rPr>
        <w:t>。</w:t>
      </w:r>
    </w:p>
    <w:p w14:paraId="70441ADC" w14:textId="77777777" w:rsidR="00787E6F" w:rsidRDefault="00787E6F" w:rsidP="00787E6F">
      <w:pPr>
        <w:spacing w:line="360" w:lineRule="auto"/>
      </w:pPr>
      <w:r>
        <w:rPr>
          <w:rFonts w:hint="eastAsia"/>
        </w:rPr>
        <w:t>第六章：静力学专题——桁架、重心</w:t>
      </w:r>
    </w:p>
    <w:p w14:paraId="60189635" w14:textId="321111E8" w:rsidR="00787E6F" w:rsidRDefault="00787E6F" w:rsidP="00787E6F">
      <w:pPr>
        <w:spacing w:line="360" w:lineRule="auto"/>
      </w:pPr>
      <w:r>
        <w:rPr>
          <w:rFonts w:hint="eastAsia"/>
        </w:rPr>
        <w:t>平面简单桁架的组成规律及其求解桁架杆件内力的两种基本方法；重心坐标的一般公式；简单结合形体的重心；组合形体的重心。</w:t>
      </w:r>
    </w:p>
    <w:p w14:paraId="2A476797" w14:textId="77777777" w:rsidR="00787E6F" w:rsidRDefault="00787E6F" w:rsidP="00787E6F">
      <w:pPr>
        <w:spacing w:line="360" w:lineRule="auto"/>
      </w:pPr>
      <w:r>
        <w:rPr>
          <w:rFonts w:hint="eastAsia"/>
        </w:rPr>
        <w:t>第二部分：材料力学</w:t>
      </w:r>
    </w:p>
    <w:p w14:paraId="105DDAC2" w14:textId="77777777" w:rsidR="00787E6F" w:rsidRDefault="00787E6F" w:rsidP="00787E6F">
      <w:pPr>
        <w:spacing w:line="360" w:lineRule="auto"/>
      </w:pPr>
      <w:r>
        <w:rPr>
          <w:rFonts w:hint="eastAsia"/>
        </w:rPr>
        <w:t>第七章：绪论</w:t>
      </w:r>
    </w:p>
    <w:p w14:paraId="4BA60A8C" w14:textId="714B6409" w:rsidR="00787E6F" w:rsidRDefault="00787E6F" w:rsidP="00787E6F">
      <w:pPr>
        <w:spacing w:line="360" w:lineRule="auto"/>
      </w:pPr>
      <w:r>
        <w:rPr>
          <w:rFonts w:hint="eastAsia"/>
        </w:rPr>
        <w:t>材料力学的研究对象与基本假设；外力，内力</w:t>
      </w:r>
      <w:r w:rsidR="00163B0B">
        <w:rPr>
          <w:rFonts w:hint="eastAsia"/>
        </w:rPr>
        <w:t>的概念</w:t>
      </w:r>
      <w:r>
        <w:rPr>
          <w:rFonts w:hint="eastAsia"/>
        </w:rPr>
        <w:t>与截面法；正应力与切应力</w:t>
      </w:r>
      <w:r w:rsidR="00163B0B" w:rsidRPr="00163B0B">
        <w:rPr>
          <w:rFonts w:hint="eastAsia"/>
        </w:rPr>
        <w:t>的概念</w:t>
      </w:r>
      <w:r>
        <w:rPr>
          <w:rFonts w:hint="eastAsia"/>
        </w:rPr>
        <w:t>；正应变与切应变</w:t>
      </w:r>
      <w:r w:rsidR="00163B0B" w:rsidRPr="00163B0B">
        <w:rPr>
          <w:rFonts w:hint="eastAsia"/>
        </w:rPr>
        <w:lastRenderedPageBreak/>
        <w:t>的概念</w:t>
      </w:r>
      <w:r>
        <w:rPr>
          <w:rFonts w:hint="eastAsia"/>
        </w:rPr>
        <w:t>；构件变形的基本形式。</w:t>
      </w:r>
    </w:p>
    <w:p w14:paraId="3BEF7F17" w14:textId="77777777" w:rsidR="00787E6F" w:rsidRDefault="00787E6F" w:rsidP="00787E6F">
      <w:pPr>
        <w:spacing w:line="360" w:lineRule="auto"/>
      </w:pPr>
      <w:r>
        <w:rPr>
          <w:rFonts w:hint="eastAsia"/>
        </w:rPr>
        <w:t>第八章：轴向拉伸与压缩</w:t>
      </w:r>
    </w:p>
    <w:p w14:paraId="6DEB7436" w14:textId="74499BA3" w:rsidR="00787E6F" w:rsidRDefault="00787E6F" w:rsidP="00787E6F">
      <w:pPr>
        <w:spacing w:line="360" w:lineRule="auto"/>
      </w:pPr>
      <w:r>
        <w:rPr>
          <w:rFonts w:hint="eastAsia"/>
        </w:rPr>
        <w:t>轴向拉压的概念及工程实例；轴力的概念与计算，轴力图；拉压杆横截面与斜截面上的应力；圣维南原理；材料在拉伸与压缩时的力学性能；应力集中的概念；失效、许用应力与强度条件；胡克定理与拉压杆的变形；简单拉压静不定问题；连接部分的强度计算。</w:t>
      </w:r>
    </w:p>
    <w:p w14:paraId="70E8DC00" w14:textId="77777777" w:rsidR="00787E6F" w:rsidRDefault="00787E6F" w:rsidP="00787E6F">
      <w:pPr>
        <w:spacing w:line="360" w:lineRule="auto"/>
      </w:pPr>
      <w:r>
        <w:rPr>
          <w:rFonts w:hint="eastAsia"/>
        </w:rPr>
        <w:t>第九章：扭转</w:t>
      </w:r>
    </w:p>
    <w:p w14:paraId="14B4F681" w14:textId="2F35E078" w:rsidR="00787E6F" w:rsidRDefault="00787E6F" w:rsidP="00787E6F">
      <w:pPr>
        <w:spacing w:line="360" w:lineRule="auto"/>
      </w:pPr>
      <w:r>
        <w:rPr>
          <w:rFonts w:hint="eastAsia"/>
        </w:rPr>
        <w:t>扭转变形的实例、受力特点与变形特点；功率、转速与扭力偶矩之间的关系；扭矩与扭矩图；切应力互等定理与剪切胡克定律；圆轴扭转横截面上的应力；极惯性矩与抗扭截面系数；圆轴扭转破坏与强度条件；圆轴扭转变形与刚度条件。</w:t>
      </w:r>
    </w:p>
    <w:p w14:paraId="7D617446" w14:textId="77777777" w:rsidR="00787E6F" w:rsidRDefault="00787E6F" w:rsidP="00787E6F">
      <w:pPr>
        <w:spacing w:line="360" w:lineRule="auto"/>
      </w:pPr>
      <w:r>
        <w:rPr>
          <w:rFonts w:hint="eastAsia"/>
        </w:rPr>
        <w:t>第十章：弯曲内力</w:t>
      </w:r>
    </w:p>
    <w:p w14:paraId="342F7904" w14:textId="5190BE93" w:rsidR="00787E6F" w:rsidRDefault="00787E6F" w:rsidP="00787E6F">
      <w:pPr>
        <w:spacing w:line="360" w:lineRule="auto"/>
      </w:pPr>
      <w:r>
        <w:rPr>
          <w:rFonts w:hint="eastAsia"/>
        </w:rPr>
        <w:t>弯曲变形的实例、受力特点与变形特点；梁的计算简图；剪力与弯矩；剪力、弯矩方程与剪力、弯矩图；剪力、弯矩与载荷集度间的微分关系及其在绘制剪力图、弯矩图中的应用。</w:t>
      </w:r>
    </w:p>
    <w:p w14:paraId="1C42575C" w14:textId="77777777" w:rsidR="00787E6F" w:rsidRDefault="00787E6F" w:rsidP="00787E6F">
      <w:pPr>
        <w:spacing w:line="360" w:lineRule="auto"/>
      </w:pPr>
      <w:r>
        <w:rPr>
          <w:rFonts w:hint="eastAsia"/>
        </w:rPr>
        <w:t>第十一章：弯曲应力</w:t>
      </w:r>
    </w:p>
    <w:p w14:paraId="47637FAF" w14:textId="3065C439" w:rsidR="00787E6F" w:rsidRDefault="00787E6F" w:rsidP="00787E6F">
      <w:pPr>
        <w:spacing w:line="360" w:lineRule="auto"/>
      </w:pPr>
      <w:r>
        <w:rPr>
          <w:rFonts w:hint="eastAsia"/>
        </w:rPr>
        <w:t>弯曲正应力与切应力、对称弯曲、纯弯曲、横力弯曲的概念；对称弯曲正应力；惯性矩与平行轴定理；对称弯曲切应力；梁的强度条件；梁的合理强度设计；双对称截面梁的非对称弯曲；弯拉（压）组合。</w:t>
      </w:r>
    </w:p>
    <w:p w14:paraId="4F264553" w14:textId="77777777" w:rsidR="00787E6F" w:rsidRDefault="00787E6F" w:rsidP="00787E6F">
      <w:pPr>
        <w:spacing w:line="360" w:lineRule="auto"/>
      </w:pPr>
      <w:r>
        <w:rPr>
          <w:rFonts w:hint="eastAsia"/>
        </w:rPr>
        <w:t>第十二章：弯曲变形</w:t>
      </w:r>
    </w:p>
    <w:p w14:paraId="1E1F7406" w14:textId="0524A208" w:rsidR="00787E6F" w:rsidRDefault="00787E6F" w:rsidP="00787E6F">
      <w:pPr>
        <w:spacing w:line="360" w:lineRule="auto"/>
      </w:pPr>
      <w:r>
        <w:rPr>
          <w:rFonts w:hint="eastAsia"/>
        </w:rPr>
        <w:t>梁的变形度量方法；挠曲线近似微分方程；计算梁位移的积分法；计算梁位移的叠加法；简单静不定梁；梁的刚度条件与合理刚度设计。</w:t>
      </w:r>
    </w:p>
    <w:p w14:paraId="37B2CBAB" w14:textId="77777777" w:rsidR="00787E6F" w:rsidRDefault="00787E6F" w:rsidP="00787E6F">
      <w:pPr>
        <w:spacing w:line="360" w:lineRule="auto"/>
      </w:pPr>
      <w:r>
        <w:rPr>
          <w:rFonts w:hint="eastAsia"/>
        </w:rPr>
        <w:t>第十三章：应力状态分析</w:t>
      </w:r>
    </w:p>
    <w:p w14:paraId="2B0CC5CD" w14:textId="0E035EF0" w:rsidR="00787E6F" w:rsidRDefault="00787E6F" w:rsidP="00787E6F">
      <w:pPr>
        <w:spacing w:line="360" w:lineRule="auto"/>
      </w:pPr>
      <w:r>
        <w:rPr>
          <w:rFonts w:hint="eastAsia"/>
        </w:rPr>
        <w:t>应力状态的概念；平面应力状态分析；极值应力与主应力；复杂应力状态的最大应力；广义胡克定律。</w:t>
      </w:r>
    </w:p>
    <w:p w14:paraId="240D0EDC" w14:textId="77777777" w:rsidR="00787E6F" w:rsidRDefault="00787E6F" w:rsidP="00787E6F">
      <w:pPr>
        <w:spacing w:line="360" w:lineRule="auto"/>
      </w:pPr>
      <w:r>
        <w:rPr>
          <w:rFonts w:hint="eastAsia"/>
        </w:rPr>
        <w:t>第十四章：复杂应力状态强度问题</w:t>
      </w:r>
    </w:p>
    <w:p w14:paraId="58BDA746" w14:textId="506FA0D3" w:rsidR="00787E6F" w:rsidRDefault="00787E6F" w:rsidP="00787E6F">
      <w:pPr>
        <w:spacing w:line="360" w:lineRule="auto"/>
      </w:pPr>
      <w:r>
        <w:rPr>
          <w:rFonts w:hint="eastAsia"/>
        </w:rPr>
        <w:t>强度理论的概念；关于断裂的强度理论；关于屈服的强度理论；弯扭组合与弯拉（压）扭组合变形。</w:t>
      </w:r>
    </w:p>
    <w:p w14:paraId="7EC70C9B" w14:textId="77777777" w:rsidR="00787E6F" w:rsidRDefault="00787E6F" w:rsidP="00787E6F">
      <w:pPr>
        <w:spacing w:line="360" w:lineRule="auto"/>
      </w:pPr>
      <w:r>
        <w:rPr>
          <w:rFonts w:hint="eastAsia"/>
        </w:rPr>
        <w:t>第十五章：压杆稳定问题</w:t>
      </w:r>
    </w:p>
    <w:p w14:paraId="353B90E4" w14:textId="65799BB6" w:rsidR="00787E6F" w:rsidRDefault="00787E6F" w:rsidP="00787E6F">
      <w:pPr>
        <w:spacing w:line="360" w:lineRule="auto"/>
      </w:pPr>
      <w:r>
        <w:rPr>
          <w:rFonts w:hint="eastAsia"/>
        </w:rPr>
        <w:t>稳定性的概念；临界载荷的欧拉公式；中、小柔度杆的临界应力；压杆稳定条件与合理设计。</w:t>
      </w:r>
    </w:p>
    <w:p w14:paraId="23EA1A35" w14:textId="055785E3" w:rsidR="00DE1C2D" w:rsidRPr="00787E6F" w:rsidRDefault="00DE1C2D" w:rsidP="00787E6F">
      <w:pPr>
        <w:spacing w:line="360" w:lineRule="auto"/>
      </w:pPr>
    </w:p>
    <w:p w14:paraId="66FC2A0F" w14:textId="0884524E" w:rsidR="000E314E" w:rsidRDefault="00787E6F">
      <w:r w:rsidRPr="00787E6F">
        <w:rPr>
          <w:rFonts w:hint="eastAsia"/>
        </w:rPr>
        <w:t>工程力学试卷满分为</w:t>
      </w:r>
      <w:r w:rsidRPr="00787E6F">
        <w:rPr>
          <w:rFonts w:hint="eastAsia"/>
        </w:rPr>
        <w:t>100</w:t>
      </w:r>
      <w:r w:rsidRPr="00787E6F">
        <w:rPr>
          <w:rFonts w:hint="eastAsia"/>
        </w:rPr>
        <w:t>分，考试时间为</w:t>
      </w:r>
      <w:r w:rsidRPr="00787E6F">
        <w:rPr>
          <w:rFonts w:hint="eastAsia"/>
        </w:rPr>
        <w:t>120</w:t>
      </w:r>
      <w:r w:rsidRPr="00787E6F">
        <w:rPr>
          <w:rFonts w:hint="eastAsia"/>
        </w:rPr>
        <w:t>分钟，采取闭卷、笔试形式。</w:t>
      </w:r>
    </w:p>
    <w:p w14:paraId="575636A7" w14:textId="3162019F" w:rsidR="007F0275" w:rsidRPr="007F0275" w:rsidRDefault="007F0275">
      <w:pPr>
        <w:rPr>
          <w:rFonts w:hint="eastAsia"/>
        </w:rPr>
      </w:pPr>
      <w:r>
        <w:rPr>
          <w:rFonts w:hint="eastAsia"/>
        </w:rPr>
        <w:t>参考书：</w:t>
      </w:r>
      <w:r w:rsidRPr="007F0275">
        <w:rPr>
          <w:rFonts w:hint="eastAsia"/>
        </w:rPr>
        <w:t>工程力学（静力学与材料力学）</w:t>
      </w:r>
      <w:r>
        <w:rPr>
          <w:rFonts w:hint="eastAsia"/>
        </w:rPr>
        <w:t>，</w:t>
      </w:r>
      <w:r w:rsidRPr="007F0275">
        <w:rPr>
          <w:rFonts w:hint="eastAsia"/>
        </w:rPr>
        <w:t>单辉祖，谢传锋</w:t>
      </w:r>
      <w:r w:rsidRPr="007F0275">
        <w:rPr>
          <w:rFonts w:hint="eastAsia"/>
        </w:rPr>
        <w:t xml:space="preserve"> </w:t>
      </w:r>
      <w:r w:rsidRPr="007F0275">
        <w:rPr>
          <w:rFonts w:hint="eastAsia"/>
        </w:rPr>
        <w:t>编</w:t>
      </w:r>
      <w:r>
        <w:rPr>
          <w:rFonts w:hint="eastAsia"/>
        </w:rPr>
        <w:t>，</w:t>
      </w:r>
      <w:r w:rsidRPr="007F0275">
        <w:rPr>
          <w:rFonts w:hint="eastAsia"/>
        </w:rPr>
        <w:t>高等教育出版社</w:t>
      </w:r>
      <w:r>
        <w:rPr>
          <w:rFonts w:hint="eastAsia"/>
        </w:rPr>
        <w:t>，</w:t>
      </w:r>
      <w:r w:rsidRPr="007F0275">
        <w:t>2004-01</w:t>
      </w:r>
    </w:p>
    <w:sectPr w:rsidR="007F0275" w:rsidRPr="007F0275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2ACB" w14:textId="77777777" w:rsidR="005372FA" w:rsidRDefault="005372FA" w:rsidP="00DE1C2D">
      <w:r>
        <w:separator/>
      </w:r>
    </w:p>
  </w:endnote>
  <w:endnote w:type="continuationSeparator" w:id="0">
    <w:p w14:paraId="03777C6A" w14:textId="77777777" w:rsidR="005372FA" w:rsidRDefault="005372FA" w:rsidP="00DE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B8DC3" w14:textId="77777777" w:rsidR="005372FA" w:rsidRDefault="005372FA" w:rsidP="00DE1C2D">
      <w:r>
        <w:separator/>
      </w:r>
    </w:p>
  </w:footnote>
  <w:footnote w:type="continuationSeparator" w:id="0">
    <w:p w14:paraId="281EC9A6" w14:textId="77777777" w:rsidR="005372FA" w:rsidRDefault="005372FA" w:rsidP="00DE1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C2D"/>
    <w:rsid w:val="00062E49"/>
    <w:rsid w:val="000E314E"/>
    <w:rsid w:val="00163B0B"/>
    <w:rsid w:val="005372FA"/>
    <w:rsid w:val="006424FA"/>
    <w:rsid w:val="0078190C"/>
    <w:rsid w:val="00787E6F"/>
    <w:rsid w:val="007C2E53"/>
    <w:rsid w:val="007F0275"/>
    <w:rsid w:val="00DE1C2D"/>
    <w:rsid w:val="00F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9F74F"/>
  <w15:docId w15:val="{C52284BD-FAFA-4FB8-ACDD-FE98615D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C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1C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1C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1C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240</Words>
  <Characters>1373</Characters>
  <Application>Microsoft Office Word</Application>
  <DocSecurity>0</DocSecurity>
  <Lines>11</Lines>
  <Paragraphs>3</Paragraphs>
  <ScaleCrop>false</ScaleCrop>
  <Company>Lenovo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zhaojun zhang</cp:lastModifiedBy>
  <cp:revision>8</cp:revision>
  <dcterms:created xsi:type="dcterms:W3CDTF">2018-09-04T02:15:00Z</dcterms:created>
  <dcterms:modified xsi:type="dcterms:W3CDTF">2021-08-23T03:05:00Z</dcterms:modified>
</cp:coreProperties>
</file>